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D8" w:rsidRDefault="00E375D8" w:rsidP="00E375D8">
      <w:pPr>
        <w:pStyle w:val="NoSpacing"/>
        <w:rPr>
          <w:rFonts w:ascii="Times New Roman" w:hAnsi="Times New Roman"/>
          <w:b/>
          <w:bCs/>
          <w:sz w:val="28"/>
          <w:szCs w:val="24"/>
        </w:rPr>
      </w:pPr>
      <w:r>
        <w:tab/>
      </w:r>
      <w:proofErr w:type="gramStart"/>
      <w:r w:rsidRPr="00BA0632">
        <w:rPr>
          <w:rFonts w:ascii="Times New Roman" w:hAnsi="Times New Roman"/>
          <w:b/>
          <w:bCs/>
          <w:sz w:val="28"/>
          <w:szCs w:val="24"/>
        </w:rPr>
        <w:t>THREE YEAR B.A. (HONS.)</w:t>
      </w:r>
      <w:proofErr w:type="gramEnd"/>
      <w:r w:rsidRPr="00BA0632">
        <w:rPr>
          <w:rFonts w:ascii="Times New Roman" w:hAnsi="Times New Roman"/>
          <w:b/>
          <w:bCs/>
          <w:sz w:val="28"/>
          <w:szCs w:val="24"/>
        </w:rPr>
        <w:t xml:space="preserve"> </w:t>
      </w:r>
      <w:proofErr w:type="gramStart"/>
      <w:r w:rsidRPr="00BA0632">
        <w:rPr>
          <w:rFonts w:ascii="Times New Roman" w:hAnsi="Times New Roman"/>
          <w:b/>
          <w:bCs/>
          <w:sz w:val="28"/>
          <w:szCs w:val="24"/>
        </w:rPr>
        <w:t xml:space="preserve">HISTORICAL </w:t>
      </w:r>
      <w:r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BA0632">
        <w:rPr>
          <w:rFonts w:ascii="Times New Roman" w:hAnsi="Times New Roman"/>
          <w:b/>
          <w:bCs/>
          <w:sz w:val="28"/>
          <w:szCs w:val="24"/>
        </w:rPr>
        <w:t>STUDIES</w:t>
      </w:r>
      <w:proofErr w:type="gramEnd"/>
      <w:r w:rsidRPr="00BA0632">
        <w:rPr>
          <w:rFonts w:ascii="Times New Roman" w:hAnsi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4"/>
        </w:rPr>
        <w:t xml:space="preserve"> </w:t>
      </w:r>
    </w:p>
    <w:p w:rsidR="00E375D8" w:rsidRPr="00BA0632" w:rsidRDefault="00E375D8" w:rsidP="00E375D8">
      <w:pPr>
        <w:pStyle w:val="NoSpacing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                                </w:t>
      </w:r>
      <w:r w:rsidRPr="00BA0632">
        <w:rPr>
          <w:rFonts w:ascii="Times New Roman" w:hAnsi="Times New Roman"/>
          <w:b/>
          <w:bCs/>
          <w:sz w:val="28"/>
          <w:szCs w:val="24"/>
        </w:rPr>
        <w:t xml:space="preserve">PROGRAMME AT A GLANCE </w:t>
      </w:r>
    </w:p>
    <w:p w:rsidR="00E375D8" w:rsidRDefault="00E375D8" w:rsidP="00E375D8">
      <w:pPr>
        <w:spacing w:after="0"/>
        <w:ind w:left="-20" w:right="-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3C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375D8" w:rsidRPr="00FC3C69" w:rsidRDefault="00E375D8" w:rsidP="00E375D8">
      <w:pPr>
        <w:spacing w:after="0"/>
        <w:ind w:left="-20" w:right="-20" w:hanging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1043"/>
        <w:gridCol w:w="1200"/>
        <w:gridCol w:w="1300"/>
        <w:gridCol w:w="1400"/>
        <w:gridCol w:w="1380"/>
        <w:gridCol w:w="1280"/>
        <w:gridCol w:w="1380"/>
        <w:gridCol w:w="763"/>
      </w:tblGrid>
      <w:tr w:rsidR="00E375D8" w:rsidRPr="00BA0632" w:rsidTr="00C04B3E">
        <w:trPr>
          <w:trHeight w:val="330"/>
        </w:trPr>
        <w:tc>
          <w:tcPr>
            <w:tcW w:w="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Semester I</w:t>
            </w: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Semester II</w:t>
            </w: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Semester III</w:t>
            </w: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Semester IV</w:t>
            </w: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Semester V</w:t>
            </w: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Semester VI</w:t>
            </w: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Total</w:t>
            </w: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E375D8" w:rsidRPr="00BA0632" w:rsidTr="00C04B3E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Courses</w:t>
            </w: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</w:tr>
      <w:tr w:rsidR="00E375D8" w:rsidRPr="00BA0632" w:rsidTr="00C04B3E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Credits</w:t>
            </w: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BA0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75D8" w:rsidRPr="00BA0632" w:rsidRDefault="00E375D8" w:rsidP="00C0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149</w:t>
            </w:r>
          </w:p>
        </w:tc>
      </w:tr>
    </w:tbl>
    <w:p w:rsidR="00E375D8" w:rsidRPr="00FC3C69" w:rsidRDefault="00E375D8" w:rsidP="00E375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5D8" w:rsidRPr="00FC3C69" w:rsidRDefault="00E375D8" w:rsidP="00E375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5D8" w:rsidRPr="00BA0632" w:rsidRDefault="00E375D8" w:rsidP="00E375D8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A0632">
        <w:rPr>
          <w:rFonts w:ascii="Times New Roman" w:eastAsia="Times New Roman" w:hAnsi="Times New Roman" w:cs="Times New Roman"/>
          <w:b/>
          <w:bCs/>
          <w:sz w:val="28"/>
          <w:szCs w:val="24"/>
        </w:rPr>
        <w:t>Scheme of Studies as per Choice-Based Credit System and Learning Outcome-Based Curriculum Framework</w:t>
      </w:r>
    </w:p>
    <w:tbl>
      <w:tblPr>
        <w:tblStyle w:val="TableGrid"/>
        <w:tblW w:w="10018" w:type="dxa"/>
        <w:tblInd w:w="150" w:type="dxa"/>
        <w:tblLook w:val="04A0" w:firstRow="1" w:lastRow="0" w:firstColumn="1" w:lastColumn="0" w:noHBand="0" w:noVBand="1"/>
      </w:tblPr>
      <w:tblGrid>
        <w:gridCol w:w="1424"/>
        <w:gridCol w:w="1630"/>
        <w:gridCol w:w="6028"/>
        <w:gridCol w:w="936"/>
      </w:tblGrid>
      <w:tr w:rsidR="00E375D8" w:rsidRPr="00FC3C69" w:rsidTr="00777118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7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2021-24</w:t>
            </w:r>
          </w:p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Scheme of Studies B.A. Historical Studies (</w:t>
            </w:r>
            <w:proofErr w:type="spellStart"/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Hons</w:t>
            </w:r>
            <w:proofErr w:type="spellEnd"/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.) Based on Choice Based Credit System (CBCS)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Code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E375D8" w:rsidRPr="00FC3C69" w:rsidTr="00777118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SHHS101A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Seeing Through the Past: Early India from the Origins to AD 1300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E375D8" w:rsidRPr="00FC3C69" w:rsidTr="00777118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SHHS105A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History of Idea(s): Part 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E375D8" w:rsidRPr="00FC3C69" w:rsidTr="00777118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SHHS103A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Understanding Historical Studies &amp; Consciousness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E375D8" w:rsidRPr="00FC3C69" w:rsidTr="00777118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SHHS107A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Oral Histories in India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E375D8" w:rsidRPr="00FC3C69" w:rsidTr="00777118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UCES125A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Environmental Studies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375D8" w:rsidRPr="00FC3C69" w:rsidTr="00777118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Credits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</w:tbl>
    <w:p w:rsidR="00E375D8" w:rsidRPr="00FC3C69" w:rsidRDefault="00E375D8" w:rsidP="00E375D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232" w:type="dxa"/>
        <w:tblLook w:val="04A0" w:firstRow="1" w:lastRow="0" w:firstColumn="1" w:lastColumn="0" w:noHBand="0" w:noVBand="1"/>
      </w:tblPr>
      <w:tblGrid>
        <w:gridCol w:w="2062"/>
        <w:gridCol w:w="1879"/>
        <w:gridCol w:w="5121"/>
        <w:gridCol w:w="1170"/>
      </w:tblGrid>
      <w:tr w:rsidR="00E375D8" w:rsidRPr="00FC3C69" w:rsidTr="00C04B3E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Code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SHHS102A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Imagining Asia(s)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SHHS104A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History of Idea(s): Part II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SHHS106A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Understanding Oral Histories in India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UCCS155A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Communication Skills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Segoe U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Open Elective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Credits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</w:tbl>
    <w:p w:rsidR="00E375D8" w:rsidRDefault="00E375D8" w:rsidP="00E375D8">
      <w:pPr>
        <w:ind w:left="-20" w:right="-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C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75D8" w:rsidRPr="00FC3C69" w:rsidRDefault="00777118" w:rsidP="00E375D8">
      <w:pPr>
        <w:ind w:left="-20"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1492"/>
        <w:gridCol w:w="5317"/>
        <w:gridCol w:w="936"/>
      </w:tblGrid>
      <w:tr w:rsidR="00E375D8" w:rsidRPr="00FC3C69" w:rsidTr="00C04B3E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III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Code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SHHS201A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History of Art- Part I (Core Course 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SHHS203A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Research Methodology- Part I (Core Course II)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SHHS205A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Memory, Time &amp; Historical Consciousness (Core Course III)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UCDM301A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Disaster Management (AECC)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SHE249A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English Language Teaching (SEC 1)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SHHS207A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Rivers of Monsoon Asia- Part I (Generic Elective)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MOOC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E375D8" w:rsidRPr="00FC3C69" w:rsidTr="00C04B3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Credits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</w:tbl>
    <w:p w:rsidR="00E375D8" w:rsidRDefault="00E375D8" w:rsidP="00E375D8">
      <w:pPr>
        <w:ind w:left="-20" w:right="-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C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75D8" w:rsidRPr="00FC3C69" w:rsidRDefault="00E375D8" w:rsidP="00E375D8">
      <w:pPr>
        <w:ind w:left="-20" w:right="-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2"/>
        <w:gridCol w:w="1350"/>
        <w:gridCol w:w="5574"/>
        <w:gridCol w:w="936"/>
      </w:tblGrid>
      <w:tr w:rsidR="00E375D8" w:rsidRPr="00FC3C69" w:rsidTr="00777118">
        <w:trPr>
          <w:trHeight w:val="59"/>
        </w:trPr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IV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296"/>
        </w:trPr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Code </w:t>
            </w:r>
          </w:p>
        </w:tc>
        <w:tc>
          <w:tcPr>
            <w:tcW w:w="30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E375D8" w:rsidRPr="00FC3C69" w:rsidTr="00777118">
        <w:trPr>
          <w:trHeight w:val="296"/>
        </w:trPr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SHHS202A</w:t>
            </w:r>
          </w:p>
        </w:tc>
        <w:tc>
          <w:tcPr>
            <w:tcW w:w="3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History of Art- Part II (Core Course I)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E375D8" w:rsidRPr="00FC3C69" w:rsidTr="00777118">
        <w:trPr>
          <w:trHeight w:val="296"/>
        </w:trPr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SHHS204A</w:t>
            </w:r>
          </w:p>
        </w:tc>
        <w:tc>
          <w:tcPr>
            <w:tcW w:w="3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Critical Readings in Historical Studies- Part I (Core Course II)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E375D8" w:rsidRPr="00FC3C69" w:rsidTr="00777118">
        <w:trPr>
          <w:trHeight w:val="296"/>
        </w:trPr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SHHS206A</w:t>
            </w:r>
          </w:p>
        </w:tc>
        <w:tc>
          <w:tcPr>
            <w:tcW w:w="3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Visualizing South Asia: Sites &amp; Medium(s) (Core Course III)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E375D8" w:rsidRPr="00FC3C69" w:rsidTr="00777118">
        <w:trPr>
          <w:trHeight w:val="296"/>
        </w:trPr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SHEL250A</w:t>
            </w:r>
          </w:p>
        </w:tc>
        <w:tc>
          <w:tcPr>
            <w:tcW w:w="3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Creative Writing (SEC 2)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E375D8" w:rsidRPr="00FC3C69" w:rsidTr="00777118">
        <w:trPr>
          <w:trHeight w:val="296"/>
        </w:trPr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SHHS208A</w:t>
            </w:r>
          </w:p>
        </w:tc>
        <w:tc>
          <w:tcPr>
            <w:tcW w:w="3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Rivers of Monsoon Asia- Part II (Generic Elective)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E375D8" w:rsidRPr="00FC3C69" w:rsidTr="00777118">
        <w:trPr>
          <w:trHeight w:val="296"/>
        </w:trPr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Credits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</w:tbl>
    <w:p w:rsidR="00E375D8" w:rsidRPr="00FC3C69" w:rsidRDefault="00E375D8" w:rsidP="00E375D8">
      <w:pPr>
        <w:ind w:left="-20" w:right="-20"/>
        <w:jc w:val="both"/>
        <w:rPr>
          <w:rFonts w:ascii="Times New Roman" w:hAnsi="Times New Roman" w:cs="Times New Roman"/>
          <w:sz w:val="24"/>
          <w:szCs w:val="24"/>
        </w:rPr>
      </w:pPr>
      <w:r w:rsidRPr="00FC3C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4"/>
        <w:gridCol w:w="1478"/>
        <w:gridCol w:w="5204"/>
        <w:gridCol w:w="936"/>
      </w:tblGrid>
      <w:tr w:rsidR="00E375D8" w:rsidRPr="00FC3C69" w:rsidTr="00777118">
        <w:trPr>
          <w:trHeight w:val="61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V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305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Code </w:t>
            </w:r>
          </w:p>
        </w:tc>
        <w:tc>
          <w:tcPr>
            <w:tcW w:w="2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E375D8" w:rsidRPr="00FC3C69" w:rsidTr="00777118">
        <w:trPr>
          <w:trHeight w:val="305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SHHS301A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History of Religions in South Asia- Part I (Core I)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305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SHHS303A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Research Methodology: Part II (Core II)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305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SHHS305A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Understanding Sufism in India (DSE 1)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305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SHHS307A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Travel, Trade &amp; Pilgrimage (DSE 2)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305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Segoe U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Segoe U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305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Credits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</w:tbl>
    <w:bookmarkEnd w:id="0"/>
    <w:p w:rsidR="00E375D8" w:rsidRPr="00FC3C69" w:rsidRDefault="00E375D8" w:rsidP="00E375D8">
      <w:pPr>
        <w:ind w:left="-20" w:right="-20"/>
        <w:jc w:val="both"/>
        <w:rPr>
          <w:rFonts w:ascii="Times New Roman" w:hAnsi="Times New Roman" w:cs="Times New Roman"/>
          <w:sz w:val="24"/>
          <w:szCs w:val="24"/>
        </w:rPr>
      </w:pPr>
      <w:r w:rsidRPr="00FC3C6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TableGrid"/>
        <w:tblW w:w="10318" w:type="dxa"/>
        <w:tblLook w:val="04A0" w:firstRow="1" w:lastRow="0" w:firstColumn="1" w:lastColumn="0" w:noHBand="0" w:noVBand="1"/>
      </w:tblPr>
      <w:tblGrid>
        <w:gridCol w:w="1428"/>
        <w:gridCol w:w="1452"/>
        <w:gridCol w:w="6502"/>
        <w:gridCol w:w="936"/>
      </w:tblGrid>
      <w:tr w:rsidR="00E375D8" w:rsidRPr="00FC3C69" w:rsidTr="00777118">
        <w:trPr>
          <w:trHeight w:val="5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VI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2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Code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E375D8" w:rsidRPr="00FC3C69" w:rsidTr="00777118">
        <w:trPr>
          <w:trHeight w:val="2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SHHS302A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Critical Readings in Historical Studies- Part II (Core 1)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2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SHHS304A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History of Religion in South Asia- Part II (Core 1I)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2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SHHS306A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Approaches to South Asian History: Society, Politics &amp; Economy (1200-1800) (DSE 3)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2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SHHS308A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Project/ Dissertation- Practical (DSE 4)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75D8" w:rsidRPr="00FC3C69" w:rsidTr="00777118">
        <w:trPr>
          <w:trHeight w:val="2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Value Added Course (VAC)</w:t>
            </w:r>
            <w:r w:rsidRPr="00FC3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eastAsia="Segoe UI" w:hAnsi="Times New Roman" w:cs="Times New Roman"/>
                <w:b/>
                <w:bCs/>
                <w:sz w:val="24"/>
                <w:szCs w:val="24"/>
              </w:rPr>
            </w:pPr>
            <w:r w:rsidRPr="00FC3C69">
              <w:rPr>
                <w:rFonts w:ascii="Times New Roman" w:eastAsia="Segoe U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375D8" w:rsidRPr="00FC3C69" w:rsidTr="00777118">
        <w:trPr>
          <w:trHeight w:val="2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Credits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E375D8" w:rsidRPr="00FC3C69" w:rsidRDefault="00E375D8" w:rsidP="00C04B3E">
            <w:pPr>
              <w:spacing w:line="276" w:lineRule="auto"/>
              <w:ind w:left="-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</w:tbl>
    <w:p w:rsidR="00E375D8" w:rsidRPr="00FC3C69" w:rsidRDefault="00E375D8" w:rsidP="00E375D8">
      <w:pPr>
        <w:spacing w:after="0"/>
        <w:ind w:left="2340" w:right="286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375D8" w:rsidRPr="00FC3C69" w:rsidRDefault="00E375D8" w:rsidP="00E375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C69">
        <w:rPr>
          <w:rFonts w:ascii="Times New Roman" w:eastAsia="Times New Roman" w:hAnsi="Times New Roman" w:cs="Times New Roman"/>
          <w:sz w:val="24"/>
          <w:szCs w:val="24"/>
        </w:rPr>
        <w:t>*CC-Core Course</w:t>
      </w:r>
    </w:p>
    <w:p w:rsidR="00E375D8" w:rsidRPr="00FC3C69" w:rsidRDefault="00E375D8" w:rsidP="00E375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C69">
        <w:rPr>
          <w:rFonts w:ascii="Times New Roman" w:eastAsia="Times New Roman" w:hAnsi="Times New Roman" w:cs="Times New Roman"/>
          <w:sz w:val="24"/>
          <w:szCs w:val="24"/>
        </w:rPr>
        <w:t>* DSE/Choice based Credit System</w:t>
      </w:r>
    </w:p>
    <w:p w:rsidR="00E375D8" w:rsidRPr="00FC3C69" w:rsidRDefault="00E375D8" w:rsidP="00E375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C69">
        <w:rPr>
          <w:rFonts w:ascii="Times New Roman" w:eastAsia="Times New Roman" w:hAnsi="Times New Roman" w:cs="Times New Roman"/>
          <w:sz w:val="24"/>
          <w:szCs w:val="24"/>
        </w:rPr>
        <w:t>SEC= Skill Enhancement Course</w:t>
      </w:r>
    </w:p>
    <w:p w:rsidR="00E375D8" w:rsidRPr="00FC3C69" w:rsidRDefault="00E375D8" w:rsidP="00E375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C69">
        <w:rPr>
          <w:rFonts w:ascii="Times New Roman" w:eastAsia="Times New Roman" w:hAnsi="Times New Roman" w:cs="Times New Roman"/>
          <w:sz w:val="24"/>
          <w:szCs w:val="24"/>
        </w:rPr>
        <w:t>VAC= Value Addition Course</w:t>
      </w:r>
    </w:p>
    <w:p w:rsidR="00E375D8" w:rsidRPr="00FC3C69" w:rsidRDefault="00E375D8" w:rsidP="00E375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C69">
        <w:rPr>
          <w:rFonts w:ascii="Times New Roman" w:eastAsia="Times New Roman" w:hAnsi="Times New Roman" w:cs="Times New Roman"/>
          <w:sz w:val="24"/>
          <w:szCs w:val="24"/>
        </w:rPr>
        <w:t>OE= Open Elective</w:t>
      </w:r>
    </w:p>
    <w:p w:rsidR="00E375D8" w:rsidRPr="00FC3C69" w:rsidRDefault="00E375D8" w:rsidP="00E375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C69">
        <w:rPr>
          <w:rFonts w:ascii="Times New Roman" w:eastAsia="Times New Roman" w:hAnsi="Times New Roman" w:cs="Times New Roman"/>
          <w:sz w:val="24"/>
          <w:szCs w:val="24"/>
        </w:rPr>
        <w:t>AEC/AECC= New Age Life Skills</w:t>
      </w:r>
    </w:p>
    <w:p w:rsidR="00E375D8" w:rsidRPr="00FC3C69" w:rsidRDefault="00E375D8" w:rsidP="00E375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C69">
        <w:rPr>
          <w:rFonts w:ascii="Times New Roman" w:eastAsia="Times New Roman" w:hAnsi="Times New Roman" w:cs="Times New Roman"/>
          <w:sz w:val="24"/>
          <w:szCs w:val="24"/>
        </w:rPr>
        <w:t>SEC= Skill Enhancement Courses</w:t>
      </w:r>
    </w:p>
    <w:p w:rsidR="003660EE" w:rsidRPr="00E375D8" w:rsidRDefault="003660EE"/>
    <w:sectPr w:rsidR="003660EE" w:rsidRPr="00E37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D8"/>
    <w:rsid w:val="003660EE"/>
    <w:rsid w:val="00777118"/>
    <w:rsid w:val="00E3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D8"/>
    <w:rPr>
      <w:rFonts w:ascii="Calibri" w:eastAsiaTheme="minorEastAsia" w:hAnsi="Calibri" w:cs="Calibri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5D8"/>
    <w:pPr>
      <w:spacing w:after="0" w:line="240" w:lineRule="auto"/>
    </w:pPr>
    <w:rPr>
      <w:rFonts w:ascii="Calibri" w:eastAsiaTheme="minorEastAsia" w:hAnsi="Calibri" w:cs="Calibri"/>
      <w:lang w:val="en-US"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375D8"/>
    <w:pPr>
      <w:spacing w:after="0" w:line="240" w:lineRule="auto"/>
    </w:pPr>
    <w:rPr>
      <w:rFonts w:ascii="Calibri" w:eastAsia="Times New Roman" w:hAnsi="Calibri" w:cs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375D8"/>
    <w:rPr>
      <w:rFonts w:ascii="Calibri" w:eastAsia="Times New Roman" w:hAnsi="Calibri" w:cs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D8"/>
    <w:rPr>
      <w:rFonts w:ascii="Calibri" w:eastAsiaTheme="minorEastAsia" w:hAnsi="Calibri" w:cs="Calibri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5D8"/>
    <w:pPr>
      <w:spacing w:after="0" w:line="240" w:lineRule="auto"/>
    </w:pPr>
    <w:rPr>
      <w:rFonts w:ascii="Calibri" w:eastAsiaTheme="minorEastAsia" w:hAnsi="Calibri" w:cs="Calibri"/>
      <w:lang w:val="en-US"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375D8"/>
    <w:pPr>
      <w:spacing w:after="0" w:line="240" w:lineRule="auto"/>
    </w:pPr>
    <w:rPr>
      <w:rFonts w:ascii="Calibri" w:eastAsia="Times New Roman" w:hAnsi="Calibri" w:cs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375D8"/>
    <w:rPr>
      <w:rFonts w:ascii="Calibri" w:eastAsia="Times New Roman" w:hAnsi="Calibri" w:cs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2024-03-19T04:57:00Z</cp:lastPrinted>
  <dcterms:created xsi:type="dcterms:W3CDTF">2024-03-19T04:37:00Z</dcterms:created>
  <dcterms:modified xsi:type="dcterms:W3CDTF">2024-03-19T05:01:00Z</dcterms:modified>
</cp:coreProperties>
</file>